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6F74" w:rsidRDefault="00B56F74" w:rsidP="00B56F74">
      <w:pPr>
        <w:spacing w:line="380" w:lineRule="exact"/>
        <w:jc w:val="center"/>
        <w:rPr>
          <w:rFonts w:ascii="方正小标宋_GBK" w:eastAsia="方正小标宋_GBK" w:hAnsi="方正小标宋_GBK" w:cs="方正小标宋_GBK" w:hint="eastAsia"/>
          <w:bCs/>
          <w:sz w:val="32"/>
          <w:szCs w:val="32"/>
        </w:rPr>
      </w:pPr>
      <w:r>
        <w:rPr>
          <w:rFonts w:ascii="方正小标宋_GBK" w:eastAsia="方正小标宋_GBK" w:hAnsi="方正小标宋_GBK" w:cs="方正小标宋_GBK" w:hint="eastAsia"/>
          <w:bCs/>
          <w:sz w:val="32"/>
          <w:szCs w:val="32"/>
        </w:rPr>
        <w:t>舟山市第一初级中学“减负”工作若干规定</w:t>
      </w:r>
    </w:p>
    <w:p w:rsidR="00B56F74" w:rsidRDefault="00B56F74" w:rsidP="00B56F74">
      <w:pPr>
        <w:spacing w:line="380" w:lineRule="exact"/>
        <w:rPr>
          <w:rFonts w:ascii="方正书宋_GBK" w:eastAsia="方正书宋_GBK" w:hAnsi="方正书宋_GBK" w:cs="方正书宋_GBK" w:hint="eastAsia"/>
          <w:b/>
          <w:szCs w:val="21"/>
        </w:rPr>
      </w:pPr>
    </w:p>
    <w:p w:rsidR="00B56F74" w:rsidRDefault="00B56F74" w:rsidP="00B56F74">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1. 严格开设课程。全面实施省课程计划，按课程计划开齐开足规定的课程，切实保障开展综合实践活动的时间；杜绝两张课表现象。</w:t>
      </w:r>
    </w:p>
    <w:p w:rsidR="00B56F74" w:rsidRDefault="00B56F74" w:rsidP="00B56F74">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2. 严格控制学生作业量。教师要精心设计作业，做到精选、先做并及时反馈。坚决杜绝给学生布置机械性、重复性的作业。不准用增加作业量的方式惩罚学生。学生平均水平书面家庭作业量每天不得超过2小时。班主任做好各学科作业的平衡工作。   </w:t>
      </w:r>
    </w:p>
    <w:p w:rsidR="00B56F74" w:rsidRDefault="00B56F74" w:rsidP="00B56F74">
      <w:pPr>
        <w:spacing w:line="380" w:lineRule="exact"/>
        <w:ind w:firstLineChars="200" w:firstLine="396"/>
        <w:rPr>
          <w:rFonts w:ascii="方正书宋_GBK" w:eastAsia="方正书宋_GBK" w:hAnsi="方正书宋_GBK" w:cs="方正书宋_GBK" w:hint="eastAsia"/>
          <w:spacing w:val="-6"/>
          <w:szCs w:val="21"/>
        </w:rPr>
      </w:pPr>
      <w:r>
        <w:rPr>
          <w:rFonts w:ascii="方正书宋_GBK" w:eastAsia="方正书宋_GBK" w:hAnsi="方正书宋_GBK" w:cs="方正书宋_GBK" w:hint="eastAsia"/>
          <w:spacing w:val="-6"/>
          <w:szCs w:val="21"/>
        </w:rPr>
        <w:t>3. 严格控制补课。教师不得利用寒暑假、公休日组织或者变相组织学生进行有偿补课，不得组织或者变相组织学生参加校外培训机构举办的文化课补习班。</w:t>
      </w:r>
    </w:p>
    <w:p w:rsidR="00B56F74" w:rsidRDefault="00B56F74" w:rsidP="00B56F74">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4. 严格规范考试管理。教师不得以任何形式对学生成绩进行排名，客观合理公布学生成绩，提倡个别交流；不得单纯以考试成绩施压于家长。</w:t>
      </w:r>
    </w:p>
    <w:p w:rsidR="00B56F74" w:rsidRDefault="00B56F74" w:rsidP="00B56F74">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5. 严格确保学生的休息和锻炼时间。教师不得以任何理由提前上课或拖课，学生在校上课时间确保不超过7小时。严格实施大课间体育活动和课外集体体育锻炼制度，确保学生每天至少一小时的体育活动时间。</w:t>
      </w:r>
    </w:p>
    <w:p w:rsidR="00B56F74" w:rsidRDefault="00B56F74" w:rsidP="00B56F74">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6.建立课业负担征求意见制度。学校建立各个层面学生和学生家长代表参加的学生课业负担征求意见制度，每学期举行一次征求意见会议，听取学生和学生家长意见，保证学生课业负担符合学生实际。</w:t>
      </w:r>
    </w:p>
    <w:p w:rsidR="00B56F74" w:rsidRDefault="00B56F74" w:rsidP="00B56F74">
      <w:pPr>
        <w:spacing w:line="380" w:lineRule="exact"/>
        <w:ind w:firstLineChars="200" w:firstLine="396"/>
        <w:rPr>
          <w:rFonts w:ascii="方正书宋_GBK" w:eastAsia="方正书宋_GBK" w:hAnsi="方正书宋_GBK" w:cs="方正书宋_GBK" w:hint="eastAsia"/>
          <w:spacing w:val="-6"/>
          <w:szCs w:val="21"/>
        </w:rPr>
      </w:pPr>
      <w:r>
        <w:rPr>
          <w:rFonts w:ascii="方正书宋_GBK" w:eastAsia="方正书宋_GBK" w:hAnsi="方正书宋_GBK" w:cs="方正书宋_GBK" w:hint="eastAsia"/>
          <w:spacing w:val="-6"/>
          <w:szCs w:val="21"/>
        </w:rPr>
        <w:t>7.建立教学活动安排公示制度。学校以周行事历方式明确每周的德育教学活动安排，并在学校网站、宣传橱窗、教师办公室等醒目位置显示，让师生与家长了解学校活动安排情况。专题活动制订实施方案印发每位教师，并上传学校网站。</w:t>
      </w:r>
    </w:p>
    <w:p w:rsidR="00B56F74" w:rsidRDefault="00B56F74" w:rsidP="00B56F74">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8.建立家校联动制度。着力改进家长会，打造“家校进步共同体”，努力形成“减负”的共识和合力，不断强化学校、家庭、社会共同育人的责任。确保一学期全校集中家长会1次，年级段、班级层面1—2次。</w:t>
      </w:r>
    </w:p>
    <w:p w:rsidR="00B56F74" w:rsidRDefault="00B56F74" w:rsidP="00B56F74">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9. 推进课堂教学改革。积极营造课改氛围，尽力创设条件，鼓励教师大胆探索高效绿色课堂建设，提高教学有效质量。</w:t>
      </w:r>
    </w:p>
    <w:p w:rsidR="00B56F74" w:rsidRDefault="00B56F74" w:rsidP="00B56F74">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10.关注学生身心健康。开展丰富多彩的阳光体育、科技、艺术等活动，打造快乐幸福校园；广大教师要高度重视学生心理健康教育，注重学生多层次和谐发展。</w:t>
      </w:r>
    </w:p>
    <w:p w:rsidR="006D12FD" w:rsidRDefault="00B56F74"/>
    <w:sectPr w:rsidR="006D12FD" w:rsidSect="00B0604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56F74"/>
    <w:rsid w:val="009964D1"/>
    <w:rsid w:val="00B06043"/>
    <w:rsid w:val="00B56F74"/>
    <w:rsid w:val="00B859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6F7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126</Words>
  <Characters>722</Characters>
  <Application>Microsoft Office Word</Application>
  <DocSecurity>0</DocSecurity>
  <Lines>6</Lines>
  <Paragraphs>1</Paragraphs>
  <ScaleCrop>false</ScaleCrop>
  <Company/>
  <LinksUpToDate>false</LinksUpToDate>
  <CharactersWithSpaces>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2016-04-16T09:00:00Z</dcterms:created>
  <dcterms:modified xsi:type="dcterms:W3CDTF">2016-04-16T09:01:00Z</dcterms:modified>
</cp:coreProperties>
</file>